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8C" w:rsidRDefault="00764D8C" w:rsidP="00BC0FBE">
      <w:pPr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Pr="00BC0FBE" w:rsidRDefault="00B575FD" w:rsidP="00764D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0FBE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รายงานการวิเคราะห์ผล</w:t>
      </w:r>
    </w:p>
    <w:p w:rsidR="00CF1242" w:rsidRPr="00BC0FBE" w:rsidRDefault="00B575FD" w:rsidP="00764D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0FBE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การประเมินคุณธรรม</w:t>
      </w:r>
      <w:r w:rsidR="00764D8C" w:rsidRPr="00BC0FBE">
        <w:rPr>
          <w:rFonts w:ascii="TH SarabunIT๙" w:hAnsi="TH SarabunIT๙" w:cs="TH SarabunIT๙"/>
          <w:b/>
          <w:bCs/>
          <w:sz w:val="40"/>
          <w:szCs w:val="40"/>
          <w:cs/>
        </w:rPr>
        <w:t>และความโปร่งใสในการดำเนินการของหน่วยงานภาครัฐ</w:t>
      </w: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  <w:r w:rsidRPr="006B772E">
        <w:rPr>
          <w:rFonts w:hint="cs"/>
          <w:b/>
          <w:bCs/>
          <w:noProof/>
          <w:sz w:val="100"/>
          <w:szCs w:val="100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1675130</wp:posOffset>
            </wp:positionH>
            <wp:positionV relativeFrom="paragraph">
              <wp:posOffset>14605</wp:posOffset>
            </wp:positionV>
            <wp:extent cx="21145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5" y="21469"/>
                <wp:lineTo x="21405" y="0"/>
                <wp:lineTo x="0" y="0"/>
              </wp:wrapPolygon>
            </wp:wrapTight>
            <wp:docPr id="1" name="รูปภาพ 1" descr="Scan00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Pr="00BC0FBE" w:rsidRDefault="00764D8C" w:rsidP="00764D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0FBE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องค์การบริหารส่วนตำบลห้วยทราย</w:t>
      </w:r>
    </w:p>
    <w:p w:rsidR="00764D8C" w:rsidRPr="00BC0FBE" w:rsidRDefault="00764D8C" w:rsidP="00764D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0FBE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อำเภอหนองแค  จังหวัดสระบุรี</w:t>
      </w: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64D8C" w:rsidRDefault="00764D8C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C2543" w:rsidRDefault="00AC2543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C2543" w:rsidRDefault="00AC2543" w:rsidP="00764D8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E1CEE" w:rsidRDefault="007E1CEE" w:rsidP="0054052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คำนำ</w:t>
      </w:r>
    </w:p>
    <w:p w:rsidR="007E1CEE" w:rsidRDefault="007E1CEE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140E8D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</w:t>
      </w:r>
      <w:r w:rsidR="00140E8D">
        <w:rPr>
          <w:rFonts w:ascii="TH SarabunIT๙" w:hAnsi="TH SarabunIT๙" w:cs="TH SarabunIT๙" w:hint="cs"/>
          <w:sz w:val="32"/>
          <w:szCs w:val="32"/>
          <w:cs/>
        </w:rPr>
        <w:t>โปร่งใสในการดำเนินงานของหน่วยงานภาครัฐ (</w:t>
      </w:r>
      <w:r w:rsidR="00140E8D">
        <w:rPr>
          <w:rFonts w:ascii="TH SarabunIT๙" w:hAnsi="TH SarabunIT๙" w:cs="TH SarabunIT๙"/>
          <w:sz w:val="32"/>
          <w:szCs w:val="32"/>
          <w:lang w:val="en-US"/>
        </w:rPr>
        <w:t>Integrity and Transparency Assessment-ITA</w:t>
      </w:r>
      <w:r w:rsidR="00140E8D">
        <w:rPr>
          <w:rFonts w:ascii="TH SarabunIT๙" w:hAnsi="TH SarabunIT๙" w:cs="TH SarabunIT๙" w:hint="cs"/>
          <w:sz w:val="32"/>
          <w:szCs w:val="32"/>
          <w:cs/>
          <w:lang w:val="en-US"/>
        </w:rPr>
        <w:t>)</w:t>
      </w:r>
      <w:r w:rsidR="00140E8D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r w:rsidR="00E6032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มีเจตนารมณ์มุ่งหวังให้หน่วยงานภาครัฐกลุ่มเป้าหมายได้รับทราบระดับคุณธรรมและความโปร่งใสของหน่วยงานตนเอง และนำข้อมูลผลการประเมิน รวมทั้งข้อเสนอแนะไปปรับใช้ในการพัฒนาและยกระดับการดำเนินงานของหน่วยงานได้อย่างเหมาะสม เพื่อแสดงให้เห็นถึงความพยายามของหน่วยงานภาครัฐในการขับเคลื่อนมาตรการเชิงบวกด้านการป้องกันและปราบปรามทุจริต </w:t>
      </w:r>
    </w:p>
    <w:p w:rsidR="00E6032D" w:rsidRDefault="00E6032D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รายงานวิเคราะห์ผลการประเมินการประเมิน</w:t>
      </w:r>
      <w:r w:rsidR="006015CF">
        <w:rPr>
          <w:rFonts w:ascii="TH SarabunIT๙" w:hAnsi="TH SarabunIT๙" w:cs="TH SarabunIT๙" w:hint="cs"/>
          <w:sz w:val="32"/>
          <w:szCs w:val="32"/>
          <w:cs/>
          <w:lang w:val="en-US"/>
        </w:rPr>
        <w:t>คุณธรรมและความโปร่งใสในการดำเนินงานของหน่วยงานภาครัฐ ประกอบด้วยผลคะแนนจากตัวชี้วัดทั้ง 10 ตัวชี้วัด ได้แก่ (1) การปฏิบัติหน้าที่ (2) การใช้งบประมาณ (3) การใช้อำนาจ (4) การใช้ทรัพย์สินของราชการ (5) การแก้ไขปัญหาการทุจริต (6) คุณภาพการดำเนินงาน (7) ประสิทธิภาพการสื่อสาร (8) การปรับปรุงระบบการทำงาน (9) การเปิดเผย</w:t>
      </w:r>
      <w:r w:rsidR="00C52D61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ข้อมูล        (10) การป้องกันการทุจริตโดยประเมินผลจากการรับรู้ของผู้มีส่วนได้ส่วนเสียภายใน  การรับรู้ของผู้รับบริการ ผู้มาติดต่อ หรือผู้มีส่วนได้ส่วนเสียภายนอก  และการเผยแพร่ข้อมูลที่เป็นปัจจุบันบนเว็บไซต์ของหน่วยงาน </w:t>
      </w:r>
      <w:r w:rsidR="00356AE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</w:t>
      </w:r>
      <w:r w:rsidR="00C52D61">
        <w:rPr>
          <w:rFonts w:ascii="TH SarabunIT๙" w:hAnsi="TH SarabunIT๙" w:cs="TH SarabunIT๙" w:hint="cs"/>
          <w:sz w:val="32"/>
          <w:szCs w:val="32"/>
          <w:cs/>
          <w:lang w:val="en-US"/>
        </w:rPr>
        <w:t>ซึ่งผลคะแนนครั้งนี้จะสะท้อนให้เห็นถึงการปฏิบัติงานของหน่วยงานในรอบปีงบประมาณ พ.ศ.2562</w:t>
      </w:r>
    </w:p>
    <w:p w:rsidR="00C52D61" w:rsidRDefault="00C52D61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สำนักปลัด องค์การบริหารส่วนตำบลห้วยทราย หวังเป็นอย่างยิ่งว่า ผลการประเมินครั้งนี้จะช่วยสนับสนุน ส่งเสริม และ</w:t>
      </w:r>
      <w:r w:rsidR="00EA3007">
        <w:rPr>
          <w:rFonts w:ascii="TH SarabunIT๙" w:hAnsi="TH SarabunIT๙" w:cs="TH SarabunIT๙" w:hint="cs"/>
          <w:sz w:val="32"/>
          <w:szCs w:val="32"/>
          <w:cs/>
          <w:lang w:val="en-US"/>
        </w:rPr>
        <w:t>ยกระดับคุณธรรมและความโปร่งใส ในการดำเนินงานของหน่วยงานภาครัฐได้อย่างมีประสิทธิภาพ ทุกหน่วยงานได้ร่วมกันขับเคลื่อนการดำเนินการงานภาครัฐภายใต้กรอบธรรมา</w:t>
      </w:r>
      <w:proofErr w:type="spellStart"/>
      <w:r w:rsidR="00EA3007">
        <w:rPr>
          <w:rFonts w:ascii="TH SarabunIT๙" w:hAnsi="TH SarabunIT๙" w:cs="TH SarabunIT๙" w:hint="cs"/>
          <w:sz w:val="32"/>
          <w:szCs w:val="32"/>
          <w:cs/>
          <w:lang w:val="en-US"/>
        </w:rPr>
        <w:t>ภิ</w:t>
      </w:r>
      <w:proofErr w:type="spellEnd"/>
      <w:r w:rsidR="00EA3007">
        <w:rPr>
          <w:rFonts w:ascii="TH SarabunIT๙" w:hAnsi="TH SarabunIT๙" w:cs="TH SarabunIT๙" w:hint="cs"/>
          <w:sz w:val="32"/>
          <w:szCs w:val="32"/>
          <w:cs/>
          <w:lang w:val="en-US"/>
        </w:rPr>
        <w:t>บาล และประการสำคัญ คือ ได้มีบทบาทในการผลักดันกลไกในการป้องกันการทุจริตของประเทศ ซึ่งจะสามารถสะท้อนภาพลักษณ์เชิงบวก</w:t>
      </w:r>
      <w:r w:rsidR="0068717C">
        <w:rPr>
          <w:rFonts w:ascii="TH SarabunIT๙" w:hAnsi="TH SarabunIT๙" w:cs="TH SarabunIT๙" w:hint="cs"/>
          <w:sz w:val="32"/>
          <w:szCs w:val="32"/>
          <w:cs/>
          <w:lang w:val="en-US"/>
        </w:rPr>
        <w:t>ให้กับหน่วยงานภาครัฐ และส่งผลต่อการยกระดับค่าดัชนีการรับรู้การทุจริต       ของประเทศไทยให้มีอันดับและผลคะแนนที่ดียิ่งขึ้นต่อไป</w:t>
      </w: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Default="0054052F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A1187B" w:rsidRDefault="00A1187B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54052F" w:rsidRPr="00E11D76" w:rsidRDefault="0054052F" w:rsidP="006015CF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E11D76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lastRenderedPageBreak/>
        <w:t>1.</w:t>
      </w:r>
      <w:r w:rsidR="00596F75" w:rsidRPr="00E11D76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หลักการและเหตุผล </w:t>
      </w:r>
    </w:p>
    <w:p w:rsidR="00596F75" w:rsidRDefault="00596F75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สำนักงานคณะกรรมการป้องกันและปราบปรามการทุจริตแห่งชาติ (สำนักงาน ป.ป.ช.)      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และเป็นกลไกในการสร้างความตระหนักให้หน่วยงานภาครัฐการดำเนินงานอย่างโปร่งใสและมีคุณธรรม โดยใช้ชื่อ การประเมิน 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  <w:lang w:val="en-US"/>
        </w:rPr>
        <w:t>Integrity and Transparency Assessment : ITA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ปัจจุบันการประเมินคุณธรรมและความโปร่งใสในการดำเนินงานของภาครัฐ ได้ถูกกำหนดเป็นกลยุทธ์ที่สำคัญของยุทธศาสตร์ชาติว่าด้วยการป้องกันและปราบปรามการทุจริต  โดยมุ่งหวังให้หน่วยงานภาครัฐที่เข้ารับการประเมินและแนววทางในการพัฒนาและยกระดับหน่วยงานในด้านคุณธรรมและความโปร่งใสในการดำเนินงานอย่างเหมาะสม</w:t>
      </w:r>
    </w:p>
    <w:p w:rsidR="00596F75" w:rsidRPr="00E11D76" w:rsidRDefault="00596F75" w:rsidP="006015CF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E11D76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2. ผลการประเมินคุณธรรมและความโปร่งใสในการดำเนินงานของตำบลห้วยทราย อำเภอหนองแค จังหวัดสระบุรี</w:t>
      </w:r>
    </w:p>
    <w:p w:rsidR="00596F75" w:rsidRDefault="00596F75" w:rsidP="006015CF">
      <w:pPr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ผลการประเมินคุณธรรมและความโปร่งใสในการดำเนินงานขององค์การบริหารส่วนตำบลห้วยทราย อำเภอห้วยทราย จังหวัดสระบุรี โดยภาพรวม</w:t>
      </w:r>
      <w:r w:rsidR="00AE2F8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ได้คะแนนเท่ากับร้อยละ </w:t>
      </w:r>
      <w:r w:rsidR="00AE2F8F" w:rsidRPr="008450D6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78.06</w:t>
      </w:r>
      <w:r w:rsidR="00AE2F8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คะแนน ซึ่งถือว่ามีคุณะรรมและความโปร่งใสในการดำเนินงาน </w:t>
      </w:r>
      <w:r w:rsidR="00AE2F8F" w:rsidRPr="00AE2F8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ระดับ </w:t>
      </w:r>
      <w:r w:rsidR="00AE2F8F" w:rsidRPr="00AE2F8F">
        <w:rPr>
          <w:rFonts w:ascii="TH SarabunIT๙" w:hAnsi="TH SarabunIT๙" w:cs="TH SarabunIT๙"/>
          <w:b/>
          <w:bCs/>
          <w:sz w:val="32"/>
          <w:szCs w:val="32"/>
          <w:lang w:val="en-US"/>
        </w:rPr>
        <w:t>B</w:t>
      </w:r>
      <w:r w:rsidR="00AE2F8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</w:p>
    <w:p w:rsidR="00AE2F8F" w:rsidRPr="00A1187B" w:rsidRDefault="00AE2F8F" w:rsidP="0066316F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FB6509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66316F" w:rsidRPr="00A1187B">
        <w:rPr>
          <w:rFonts w:ascii="TH SarabunIT๙" w:hAnsi="TH SarabunIT๙" w:cs="TH SarabunIT๙" w:hint="cs"/>
          <w:b/>
          <w:bCs/>
          <w:sz w:val="28"/>
          <w:cs/>
          <w:lang w:val="en-US"/>
        </w:rPr>
        <w:t>ผลการประเมินคุณธรรมและความโปร่งใสในหน่วยงานภาครัฐ (</w:t>
      </w:r>
      <w:r w:rsidR="0066316F" w:rsidRPr="00A1187B">
        <w:rPr>
          <w:rFonts w:ascii="TH SarabunIT๙" w:hAnsi="TH SarabunIT๙" w:cs="TH SarabunIT๙"/>
          <w:b/>
          <w:bCs/>
          <w:sz w:val="28"/>
          <w:lang w:val="en-US"/>
        </w:rPr>
        <w:t>ITA</w:t>
      </w:r>
      <w:r w:rsidR="0066316F" w:rsidRPr="00A1187B">
        <w:rPr>
          <w:rFonts w:ascii="TH SarabunIT๙" w:hAnsi="TH SarabunIT๙" w:cs="TH SarabunIT๙" w:hint="cs"/>
          <w:b/>
          <w:bCs/>
          <w:sz w:val="28"/>
          <w:cs/>
          <w:lang w:val="en-US"/>
        </w:rPr>
        <w:t xml:space="preserve">) </w:t>
      </w:r>
    </w:p>
    <w:p w:rsidR="0066316F" w:rsidRPr="00A1187B" w:rsidRDefault="0066316F" w:rsidP="00FB6509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28"/>
          <w:lang w:val="en-US"/>
        </w:rPr>
      </w:pPr>
      <w:r w:rsidRPr="00A1187B">
        <w:rPr>
          <w:rFonts w:ascii="TH SarabunIT๙" w:hAnsi="TH SarabunIT๙" w:cs="TH SarabunIT๙" w:hint="cs"/>
          <w:b/>
          <w:bCs/>
          <w:sz w:val="28"/>
          <w:cs/>
          <w:lang w:val="en-US"/>
        </w:rPr>
        <w:t>องค์การบริหารส่วนตำบลห้วยทราย อำเภอหนองแค จังหวัดสระบุรี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13"/>
        <w:gridCol w:w="942"/>
        <w:gridCol w:w="567"/>
        <w:gridCol w:w="2409"/>
        <w:gridCol w:w="851"/>
        <w:gridCol w:w="850"/>
        <w:gridCol w:w="993"/>
        <w:gridCol w:w="1275"/>
        <w:gridCol w:w="1276"/>
      </w:tblGrid>
      <w:tr w:rsidR="0066316F" w:rsidTr="00B94F3B">
        <w:tc>
          <w:tcPr>
            <w:tcW w:w="9776" w:type="dxa"/>
            <w:gridSpan w:val="9"/>
          </w:tcPr>
          <w:p w:rsidR="0066316F" w:rsidRPr="00A1187B" w:rsidRDefault="0066316F" w:rsidP="006631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US"/>
              </w:rPr>
            </w:pPr>
            <w:r w:rsidRPr="00A1187B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US"/>
              </w:rPr>
              <w:t>ผลการประเมินคุณธรรมและความโปร่งใสในหน่วยงานภาครัฐ (</w:t>
            </w:r>
            <w:r w:rsidRPr="00A1187B">
              <w:rPr>
                <w:rFonts w:ascii="TH SarabunIT๙" w:hAnsi="TH SarabunIT๙" w:cs="TH SarabunIT๙"/>
                <w:b/>
                <w:bCs/>
                <w:sz w:val="28"/>
                <w:lang w:val="en-US"/>
              </w:rPr>
              <w:t>ITA</w:t>
            </w:r>
            <w:r w:rsidRPr="00A1187B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US"/>
              </w:rPr>
              <w:t>)</w:t>
            </w:r>
          </w:p>
        </w:tc>
      </w:tr>
      <w:tr w:rsidR="00B477CB" w:rsidTr="00B94F3B">
        <w:tc>
          <w:tcPr>
            <w:tcW w:w="9776" w:type="dxa"/>
            <w:gridSpan w:val="9"/>
          </w:tcPr>
          <w:p w:rsidR="00B477CB" w:rsidRPr="00A1187B" w:rsidRDefault="00B477CB" w:rsidP="00B477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US"/>
              </w:rPr>
            </w:pPr>
            <w:r w:rsidRPr="00A1187B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US"/>
              </w:rPr>
              <w:t>องค์การบริหารส่วนตำบลห้วยทราย อำเภอหนองแค จังหวัดสระบุรี</w:t>
            </w:r>
          </w:p>
        </w:tc>
      </w:tr>
      <w:tr w:rsidR="009704B6" w:rsidTr="00D5611A">
        <w:tc>
          <w:tcPr>
            <w:tcW w:w="613" w:type="dxa"/>
            <w:vMerge w:val="restart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แบบ</w:t>
            </w:r>
          </w:p>
        </w:tc>
        <w:tc>
          <w:tcPr>
            <w:tcW w:w="942" w:type="dxa"/>
            <w:vMerge w:val="restart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น้ำหนัก</w:t>
            </w:r>
          </w:p>
        </w:tc>
        <w:tc>
          <w:tcPr>
            <w:tcW w:w="2976" w:type="dxa"/>
            <w:gridSpan w:val="2"/>
            <w:vMerge w:val="restart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1701" w:type="dxa"/>
            <w:gridSpan w:val="2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ข้อความ</w:t>
            </w:r>
          </w:p>
        </w:tc>
        <w:tc>
          <w:tcPr>
            <w:tcW w:w="993" w:type="dxa"/>
            <w:vMerge w:val="restart"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คะแนน</w:t>
            </w:r>
          </w:p>
        </w:tc>
        <w:tc>
          <w:tcPr>
            <w:tcW w:w="1275" w:type="dxa"/>
            <w:vMerge w:val="restart"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คะแนนแต่ละด้าน</w:t>
            </w:r>
          </w:p>
        </w:tc>
        <w:tc>
          <w:tcPr>
            <w:tcW w:w="1276" w:type="dxa"/>
            <w:vMerge w:val="restart"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คะแนนขั้นต่ำที่จะผ่านเกณฑ์</w:t>
            </w:r>
          </w:p>
        </w:tc>
      </w:tr>
      <w:tr w:rsidR="00B94F3B" w:rsidTr="00D5611A">
        <w:tc>
          <w:tcPr>
            <w:tcW w:w="613" w:type="dxa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976" w:type="dxa"/>
            <w:gridSpan w:val="2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ที่</w:t>
            </w:r>
          </w:p>
        </w:tc>
        <w:tc>
          <w:tcPr>
            <w:tcW w:w="850" w:type="dxa"/>
          </w:tcPr>
          <w:p w:rsidR="009704B6" w:rsidRPr="00B94F3B" w:rsidRDefault="009704B6" w:rsidP="009704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  <w:r w:rsidRPr="00B94F3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จำนวน</w:t>
            </w:r>
          </w:p>
        </w:tc>
        <w:tc>
          <w:tcPr>
            <w:tcW w:w="993" w:type="dxa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04B6" w:rsidRPr="00B94F3B" w:rsidRDefault="009704B6" w:rsidP="0066316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</w:pPr>
          </w:p>
        </w:tc>
      </w:tr>
      <w:tr w:rsidR="009704B6" w:rsidRPr="009704B6" w:rsidTr="00D5611A">
        <w:tc>
          <w:tcPr>
            <w:tcW w:w="613" w:type="dxa"/>
            <w:vMerge w:val="restart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IIT</w:t>
            </w:r>
          </w:p>
        </w:tc>
        <w:tc>
          <w:tcPr>
            <w:tcW w:w="942" w:type="dxa"/>
            <w:vMerge w:val="restart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การปฏิบัติหน้าที่</w:t>
            </w:r>
          </w:p>
        </w:tc>
        <w:tc>
          <w:tcPr>
            <w:tcW w:w="851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I1-6</w:t>
            </w:r>
          </w:p>
        </w:tc>
        <w:tc>
          <w:tcPr>
            <w:tcW w:w="850" w:type="dxa"/>
          </w:tcPr>
          <w:p w:rsidR="009704B6" w:rsidRPr="00D5611A" w:rsidRDefault="009704B6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9704B6" w:rsidRPr="00D5611A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84.8</w:t>
            </w:r>
          </w:p>
        </w:tc>
        <w:tc>
          <w:tcPr>
            <w:tcW w:w="1275" w:type="dxa"/>
            <w:vMerge w:val="restart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24.19</w:t>
            </w:r>
          </w:p>
        </w:tc>
        <w:tc>
          <w:tcPr>
            <w:tcW w:w="1276" w:type="dxa"/>
            <w:vMerge w:val="restart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25.50</w:t>
            </w:r>
          </w:p>
        </w:tc>
      </w:tr>
      <w:tr w:rsidR="009704B6" w:rsidRPr="009704B6" w:rsidTr="00D5611A">
        <w:tc>
          <w:tcPr>
            <w:tcW w:w="613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การใช้งบประมาณ</w:t>
            </w:r>
          </w:p>
        </w:tc>
        <w:tc>
          <w:tcPr>
            <w:tcW w:w="851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I7-12</w:t>
            </w:r>
          </w:p>
        </w:tc>
        <w:tc>
          <w:tcPr>
            <w:tcW w:w="850" w:type="dxa"/>
          </w:tcPr>
          <w:p w:rsidR="009704B6" w:rsidRPr="00D5611A" w:rsidRDefault="009704B6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9704B6" w:rsidRPr="00D5611A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81.94</w:t>
            </w:r>
          </w:p>
        </w:tc>
        <w:tc>
          <w:tcPr>
            <w:tcW w:w="1275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9704B6" w:rsidRPr="009704B6" w:rsidTr="00D5611A">
        <w:tc>
          <w:tcPr>
            <w:tcW w:w="613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การใช้อำนาจ</w:t>
            </w:r>
          </w:p>
        </w:tc>
        <w:tc>
          <w:tcPr>
            <w:tcW w:w="851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I13-18</w:t>
            </w:r>
          </w:p>
        </w:tc>
        <w:tc>
          <w:tcPr>
            <w:tcW w:w="850" w:type="dxa"/>
          </w:tcPr>
          <w:p w:rsidR="009704B6" w:rsidRPr="00D5611A" w:rsidRDefault="009704B6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9704B6" w:rsidRPr="00D5611A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83.75</w:t>
            </w:r>
          </w:p>
        </w:tc>
        <w:tc>
          <w:tcPr>
            <w:tcW w:w="1275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9704B6" w:rsidRPr="009704B6" w:rsidTr="00D5611A">
        <w:tc>
          <w:tcPr>
            <w:tcW w:w="613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การใช้ทรัพย์สินของราชการ</w:t>
            </w:r>
          </w:p>
        </w:tc>
        <w:tc>
          <w:tcPr>
            <w:tcW w:w="851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I19-24</w:t>
            </w:r>
          </w:p>
        </w:tc>
        <w:tc>
          <w:tcPr>
            <w:tcW w:w="850" w:type="dxa"/>
          </w:tcPr>
          <w:p w:rsidR="009704B6" w:rsidRPr="00D5611A" w:rsidRDefault="009704B6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9704B6" w:rsidRPr="00D5611A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77.6</w:t>
            </w:r>
          </w:p>
        </w:tc>
        <w:tc>
          <w:tcPr>
            <w:tcW w:w="1275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9704B6" w:rsidRPr="009704B6" w:rsidTr="00D5611A">
        <w:tc>
          <w:tcPr>
            <w:tcW w:w="613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9704B6" w:rsidRPr="00B94F3B" w:rsidRDefault="009704B6" w:rsidP="009704B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การแก้ไขปัญหาการทุจริต</w:t>
            </w:r>
          </w:p>
        </w:tc>
        <w:tc>
          <w:tcPr>
            <w:tcW w:w="851" w:type="dxa"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I25-30</w:t>
            </w:r>
          </w:p>
        </w:tc>
        <w:tc>
          <w:tcPr>
            <w:tcW w:w="850" w:type="dxa"/>
          </w:tcPr>
          <w:p w:rsidR="009704B6" w:rsidRPr="00D5611A" w:rsidRDefault="009704B6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9704B6" w:rsidRPr="00D5611A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75.02</w:t>
            </w:r>
          </w:p>
        </w:tc>
        <w:tc>
          <w:tcPr>
            <w:tcW w:w="1275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04B6" w:rsidRPr="00B94F3B" w:rsidRDefault="009704B6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B94F3B" w:rsidRPr="009704B6" w:rsidTr="00D5611A">
        <w:tc>
          <w:tcPr>
            <w:tcW w:w="613" w:type="dxa"/>
            <w:vMerge w:val="restart"/>
          </w:tcPr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EIT</w:t>
            </w:r>
          </w:p>
        </w:tc>
        <w:tc>
          <w:tcPr>
            <w:tcW w:w="942" w:type="dxa"/>
            <w:vMerge w:val="restart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:rsidR="00B94F3B" w:rsidRPr="00B94F3B" w:rsidRDefault="00B94F3B" w:rsidP="003776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คุณภาพการดำเนินงาน</w:t>
            </w:r>
            <w:r w:rsidR="00B07773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E1-5</w:t>
            </w:r>
          </w:p>
        </w:tc>
        <w:tc>
          <w:tcPr>
            <w:tcW w:w="850" w:type="dxa"/>
          </w:tcPr>
          <w:p w:rsidR="00B94F3B" w:rsidRPr="00D5611A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B94F3B" w:rsidRPr="00D5611A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80.84</w:t>
            </w:r>
          </w:p>
        </w:tc>
        <w:tc>
          <w:tcPr>
            <w:tcW w:w="1275" w:type="dxa"/>
            <w:vMerge w:val="restart"/>
          </w:tcPr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24.51</w:t>
            </w:r>
          </w:p>
        </w:tc>
        <w:tc>
          <w:tcPr>
            <w:tcW w:w="1276" w:type="dxa"/>
            <w:vMerge w:val="restart"/>
          </w:tcPr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94F3B" w:rsidRPr="00B94F3B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25.50</w:t>
            </w:r>
          </w:p>
        </w:tc>
      </w:tr>
      <w:tr w:rsidR="00B94F3B" w:rsidRPr="009704B6" w:rsidTr="00D5611A">
        <w:tc>
          <w:tcPr>
            <w:tcW w:w="613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B94F3B" w:rsidRPr="00B94F3B" w:rsidRDefault="00B94F3B" w:rsidP="003776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ประสิทธิภาพการสื่อสาร</w:t>
            </w:r>
          </w:p>
        </w:tc>
        <w:tc>
          <w:tcPr>
            <w:tcW w:w="851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E6-10</w:t>
            </w:r>
          </w:p>
        </w:tc>
        <w:tc>
          <w:tcPr>
            <w:tcW w:w="850" w:type="dxa"/>
          </w:tcPr>
          <w:p w:rsidR="00B94F3B" w:rsidRPr="00D5611A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B94F3B" w:rsidRPr="00D5611A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84.53</w:t>
            </w:r>
          </w:p>
        </w:tc>
        <w:tc>
          <w:tcPr>
            <w:tcW w:w="1275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B94F3B" w:rsidRPr="009704B6" w:rsidTr="00D5611A">
        <w:tc>
          <w:tcPr>
            <w:tcW w:w="613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942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</w:tcPr>
          <w:p w:rsidR="00B94F3B" w:rsidRPr="00B94F3B" w:rsidRDefault="00B94F3B" w:rsidP="003776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การปรับปรุงระบบการทำงาน</w:t>
            </w:r>
          </w:p>
        </w:tc>
        <w:tc>
          <w:tcPr>
            <w:tcW w:w="851" w:type="dxa"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E11-15</w:t>
            </w:r>
          </w:p>
        </w:tc>
        <w:tc>
          <w:tcPr>
            <w:tcW w:w="850" w:type="dxa"/>
          </w:tcPr>
          <w:p w:rsidR="00B94F3B" w:rsidRPr="00D5611A" w:rsidRDefault="00B94F3B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B94F3B" w:rsidRPr="00D5611A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79.75</w:t>
            </w:r>
          </w:p>
        </w:tc>
        <w:tc>
          <w:tcPr>
            <w:tcW w:w="1275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94F3B" w:rsidRPr="00B94F3B" w:rsidRDefault="00B94F3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 w:val="restart"/>
          </w:tcPr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/>
                <w:sz w:val="24"/>
                <w:szCs w:val="24"/>
                <w:lang w:val="en-US"/>
              </w:rPr>
              <w:t>OIT</w:t>
            </w:r>
          </w:p>
        </w:tc>
        <w:tc>
          <w:tcPr>
            <w:tcW w:w="942" w:type="dxa"/>
            <w:vMerge w:val="restart"/>
          </w:tcPr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40</w:t>
            </w:r>
          </w:p>
        </w:tc>
        <w:tc>
          <w:tcPr>
            <w:tcW w:w="567" w:type="dxa"/>
            <w:vMerge w:val="restart"/>
          </w:tcPr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9</w:t>
            </w:r>
          </w:p>
        </w:tc>
        <w:tc>
          <w:tcPr>
            <w:tcW w:w="2409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การเปิดเผยข้อมูล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O1-33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65.56</w:t>
            </w:r>
          </w:p>
        </w:tc>
        <w:tc>
          <w:tcPr>
            <w:tcW w:w="1275" w:type="dxa"/>
            <w:vMerge w:val="restart"/>
          </w:tcPr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28.32</w:t>
            </w: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B94F3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34.00</w:t>
            </w:r>
          </w:p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409" w:type="dxa"/>
          </w:tcPr>
          <w:p w:rsidR="008075E5" w:rsidRPr="00D5611A" w:rsidRDefault="008075E5" w:rsidP="00B94F3B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 ข้อมูลพื้นฐาน</w:t>
            </w:r>
          </w:p>
        </w:tc>
        <w:tc>
          <w:tcPr>
            <w:tcW w:w="851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O1-9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88.89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409" w:type="dxa"/>
          </w:tcPr>
          <w:p w:rsidR="008075E5" w:rsidRPr="00B94F3B" w:rsidRDefault="008075E5" w:rsidP="00B94F3B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การบริหารงาน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O10-17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409" w:type="dxa"/>
          </w:tcPr>
          <w:p w:rsidR="008075E5" w:rsidRPr="00B94F3B" w:rsidRDefault="008075E5" w:rsidP="00B94F3B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เงินงบประมาณ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O18-24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71.43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409" w:type="dxa"/>
          </w:tcPr>
          <w:p w:rsidR="008075E5" w:rsidRPr="00B94F3B" w:rsidRDefault="008075E5" w:rsidP="00B94F3B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ทรัพยากรบุคคล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O25-28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409" w:type="dxa"/>
          </w:tcPr>
          <w:p w:rsidR="008075E5" w:rsidRPr="00B94F3B" w:rsidRDefault="008075E5" w:rsidP="00B94F3B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94F3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ความโปร่งใส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O29-33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8075E5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10</w:t>
            </w:r>
          </w:p>
        </w:tc>
        <w:tc>
          <w:tcPr>
            <w:tcW w:w="2409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การป้องกันการทุจริต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O34-4</w:t>
            </w:r>
            <w:r w:rsidR="00A512F3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3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81.25</w:t>
            </w:r>
          </w:p>
        </w:tc>
        <w:tc>
          <w:tcPr>
            <w:tcW w:w="1275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075E5" w:rsidRPr="00A1187B" w:rsidRDefault="008075E5" w:rsidP="00A1187B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A1187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การดำเนินการ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O34-41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62.5</w:t>
            </w:r>
          </w:p>
        </w:tc>
        <w:tc>
          <w:tcPr>
            <w:tcW w:w="1275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075E5" w:rsidRPr="009704B6" w:rsidTr="00D5611A">
        <w:tc>
          <w:tcPr>
            <w:tcW w:w="613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567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075E5" w:rsidRPr="00A1187B" w:rsidRDefault="008075E5" w:rsidP="00A1187B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A1187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มาตรการภายใน</w:t>
            </w:r>
          </w:p>
        </w:tc>
        <w:tc>
          <w:tcPr>
            <w:tcW w:w="851" w:type="dxa"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O42-4</w:t>
            </w:r>
            <w:r w:rsidR="00A512F3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3</w:t>
            </w:r>
          </w:p>
        </w:tc>
        <w:tc>
          <w:tcPr>
            <w:tcW w:w="850" w:type="dxa"/>
          </w:tcPr>
          <w:p w:rsidR="008075E5" w:rsidRPr="00D5611A" w:rsidRDefault="008075E5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075E5" w:rsidRPr="00D5611A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075E5" w:rsidRPr="00B94F3B" w:rsidRDefault="008075E5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A1187B" w:rsidRPr="009704B6" w:rsidTr="00C3402C">
        <w:tc>
          <w:tcPr>
            <w:tcW w:w="5382" w:type="dxa"/>
            <w:gridSpan w:val="5"/>
          </w:tcPr>
          <w:p w:rsidR="00A1187B" w:rsidRPr="00B94F3B" w:rsidRDefault="00A1187B" w:rsidP="00A1187B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รวม</w:t>
            </w:r>
          </w:p>
        </w:tc>
        <w:tc>
          <w:tcPr>
            <w:tcW w:w="850" w:type="dxa"/>
          </w:tcPr>
          <w:p w:rsidR="00A1187B" w:rsidRPr="00D5611A" w:rsidRDefault="00A1187B" w:rsidP="008075E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93</w:t>
            </w:r>
          </w:p>
        </w:tc>
        <w:tc>
          <w:tcPr>
            <w:tcW w:w="993" w:type="dxa"/>
          </w:tcPr>
          <w:p w:rsidR="00A1187B" w:rsidRPr="00D5611A" w:rsidRDefault="00A1187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5611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78.06</w:t>
            </w:r>
          </w:p>
        </w:tc>
        <w:tc>
          <w:tcPr>
            <w:tcW w:w="1275" w:type="dxa"/>
          </w:tcPr>
          <w:p w:rsidR="00A1187B" w:rsidRPr="00B94F3B" w:rsidRDefault="00A1187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1187B" w:rsidRPr="00B94F3B" w:rsidRDefault="00A1187B" w:rsidP="0066316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:rsidR="0066316F" w:rsidRDefault="00E11D76" w:rsidP="0066316F">
      <w:pPr>
        <w:spacing w:after="0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8075E5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lastRenderedPageBreak/>
        <w:t>3. การวิเคราะห์ข้อมูล</w:t>
      </w:r>
    </w:p>
    <w:p w:rsidR="008075E5" w:rsidRDefault="008075E5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8075E5">
        <w:rPr>
          <w:rFonts w:ascii="TH SarabunIT๙" w:hAnsi="TH SarabunIT๙" w:cs="TH SarabunIT๙" w:hint="cs"/>
          <w:sz w:val="32"/>
          <w:szCs w:val="32"/>
          <w:cs/>
          <w:lang w:val="en-US"/>
        </w:rPr>
        <w:t>จากผลการประเมินคุณธรรม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และความโปร่งใสจำแนกตามดัชนีขององค์การบริหารส่วนตำบลห้วยทราย อำเภอหนองแค จังหวัดสระบุรี ประจำปีงบประมาณ พ.ศ.2562 มีผลวิเคราะห์ข้อมูลในแต่ละตัวชี้วัดที่แสดงให้เห็นถึงจุดแข็ง และจุดที่จะต้องพัฒนาต่อไปนี้</w:t>
      </w:r>
    </w:p>
    <w:p w:rsidR="003776CE" w:rsidRPr="003E260F" w:rsidRDefault="003776CE" w:rsidP="00BD215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3.1 จุดแข็ง </w:t>
      </w:r>
      <w:r w:rsidR="0098413A"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(ตัวชี้วัดที่ได้คะแนนมากกว่าร้อยละ 80 ) จำนวน  </w:t>
      </w:r>
      <w:r w:rsidR="003E260F"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7</w:t>
      </w:r>
      <w:r w:rsidR="0098413A"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 ตัวชี้ คือ</w:t>
      </w:r>
    </w:p>
    <w:p w:rsidR="00BD215E" w:rsidRDefault="00BD215E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) </w:t>
      </w:r>
      <w:r w:rsidR="004A0C69">
        <w:rPr>
          <w:rFonts w:ascii="TH SarabunIT๙" w:hAnsi="TH SarabunIT๙" w:cs="TH SarabunIT๙" w:hint="cs"/>
          <w:sz w:val="32"/>
          <w:szCs w:val="32"/>
          <w:cs/>
          <w:lang w:val="en-US"/>
        </w:rPr>
        <w:t>ตัวชี้วัดที่ 1 การปฏิบัติหน้าที่ โดยรวมได้คะแนนเท่ากับร้อยละ 84.8 เป็นคะแนนจากการประเมินการรับรู้ของบุคลากรภาย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ปฏิบัติงานหรือดำเนินการตามขั้นตอนที่กำหนดไว้ สะท้อนให้เห็นว่า หน่วยงานมีแนวโน้มการดำเนินงานที่เป็นไปตามหลักความโปร่งใสและมีมาตรฐานปฏิบัติงาน แต่อย่างไร หน่วยงานควรให้ความสำคัญมากขึ้นเป็นการส่วนตัวอย่างเท่าเทียมกัน</w:t>
      </w:r>
    </w:p>
    <w:p w:rsidR="004A0C69" w:rsidRDefault="004A0C69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) ตัวชี้วัดที่ 2 การใช้งบประมาณ </w:t>
      </w:r>
      <w:r w:rsidR="00AD425A">
        <w:rPr>
          <w:rFonts w:ascii="TH SarabunIT๙" w:hAnsi="TH SarabunIT๙" w:cs="TH SarabunIT๙" w:hint="cs"/>
          <w:sz w:val="32"/>
          <w:szCs w:val="32"/>
          <w:cs/>
          <w:lang w:val="en-US"/>
        </w:rPr>
        <w:t>โดยรวมได้คะเท่ากับร้อยละ 81.94 เป็นคะแนนจากากรรับรู้ของบุคลากรภายในหน่วยงานต่อการดำเนินการ</w:t>
      </w:r>
      <w:proofErr w:type="spellStart"/>
      <w:r w:rsidR="00AD425A">
        <w:rPr>
          <w:rFonts w:ascii="TH SarabunIT๙" w:hAnsi="TH SarabunIT๙" w:cs="TH SarabunIT๙" w:hint="cs"/>
          <w:sz w:val="32"/>
          <w:szCs w:val="32"/>
          <w:cs/>
          <w:lang w:val="en-US"/>
        </w:rPr>
        <w:t>ต่างๆ</w:t>
      </w:r>
      <w:proofErr w:type="spellEnd"/>
      <w:r w:rsidR="00AD425A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ของหน่วยงานของตนเอง ในประเด็นที่ที่เกี่ยวข้องกับการใช้จ่ายงบประมาณ นับตั้งแต่การจัดทำแผนการใช้จ่ายงบประมาณประจำปีและเผยแพร่อย่างโปร่งใส ไปจนถึงลักษณะการใช้จ่ายงบประมาณของหน่วยงานอย่างคุ้มค่าภายในเรื่อง</w:t>
      </w:r>
      <w:proofErr w:type="spellStart"/>
      <w:r w:rsidR="00AD425A">
        <w:rPr>
          <w:rFonts w:ascii="TH SarabunIT๙" w:hAnsi="TH SarabunIT๙" w:cs="TH SarabunIT๙" w:hint="cs"/>
          <w:sz w:val="32"/>
          <w:szCs w:val="32"/>
          <w:cs/>
          <w:lang w:val="en-US"/>
        </w:rPr>
        <w:t>ต่างๆ</w:t>
      </w:r>
      <w:proofErr w:type="spellEnd"/>
      <w:r w:rsidR="00AD425A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เช่น ค่าทำงานล่วงเวลา ค่าวัสดุอุปกรณ์ หรือค่าเดินทาง ฯลฯ ตลอดจนกระบวนการจัดซื้อจัดจ้างและการตรวจสอบพัสดุด้วย นอกจากนี้ยังให้ความสำคัญกับการเปิดเผยโอกาศให้บุคลากรภายในมีส่วนร่วมในการตรวจสอบการใช้จ่ายงบประมาณของหน่วยงานตนเอง</w:t>
      </w:r>
    </w:p>
    <w:p w:rsidR="00AD425A" w:rsidRDefault="00AD425A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3 การใช้อำนาจ โดยรวมได้คะแนนเท่ากับร้อยละ 83.75 เป็นคะแนน</w:t>
      </w:r>
      <w:r w:rsidR="00C44F7D">
        <w:rPr>
          <w:rFonts w:ascii="TH SarabunIT๙" w:hAnsi="TH SarabunIT๙" w:cs="TH SarabunIT๙" w:hint="cs"/>
          <w:sz w:val="32"/>
          <w:szCs w:val="32"/>
          <w:cs/>
          <w:lang w:val="en-US"/>
        </w:rPr>
        <w:t>จากการประเมินการรับรู้ของบึคลากรภายในหน่วยงานต่อการใช้อำนาจของผู้บังคับบัญชาของตนเอง ในประเด็นที่เกี่ยวข้องกับการมอบหมายงาน การเลือกบุคลากรเพื่อให้สิทธิประโยชน์</w:t>
      </w:r>
      <w:proofErr w:type="spellStart"/>
      <w:r w:rsidR="00C44F7D">
        <w:rPr>
          <w:rFonts w:ascii="TH SarabunIT๙" w:hAnsi="TH SarabunIT๙" w:cs="TH SarabunIT๙" w:hint="cs"/>
          <w:sz w:val="32"/>
          <w:szCs w:val="32"/>
          <w:cs/>
          <w:lang w:val="en-US"/>
        </w:rPr>
        <w:t>ต่างๆ</w:t>
      </w:r>
      <w:proofErr w:type="spellEnd"/>
      <w:r w:rsidR="00C44F7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ซึ่งจะต้องเป็นไปอย่างเป็นธรรมและไม่เลือกปฏิบัติ รวมไปถึงการใช้อำนาจสั่งการให้ผู้ใต้บังคับบัญชาทำในธุระส่วนตัวของผู้</w:t>
      </w:r>
      <w:r w:rsidR="00B07773">
        <w:rPr>
          <w:rFonts w:ascii="TH SarabunIT๙" w:hAnsi="TH SarabunIT๙" w:cs="TH SarabunIT๙" w:hint="cs"/>
          <w:sz w:val="32"/>
          <w:szCs w:val="32"/>
          <w:cs/>
          <w:lang w:val="en-US"/>
        </w:rPr>
        <w:t>บังคับบัญชาหรือทำในสิ่งที่ไม่ถูกต้อง นอกจากนี้ ยังประเมินเกี่ยวกับกระบวนการบริหารงานบุคคลที่อาจเกิดการแทรกแซงจากผู้มีอำนาจ การซื้อขายตำแหน่ง หรือการเอื้อประโยชน์ให้กลุ่มพวกพ้อง</w:t>
      </w:r>
    </w:p>
    <w:p w:rsidR="00B07773" w:rsidRDefault="00B07773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6 คุณภาพของการดำเนินงาน โดยรวมได้คะแนนเท่ากับร้อยละ 80.84      เป็นคะแนนจากการประเมินการรับรู้ของผู้รับบริการ ผู้มาติดต่อ หรือผู้มีส่วนได้ส่วยเสียของหน่วยงานต่อคุณภาพการดำเนินงาน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 และระยะเวลาที่กำหนดไว้อย่างเคร่งครัด และจะต้องเป็นไปอย่างเท่าเทียมกันไม่เลือกปฏิบัติ รวมถึงจะต้อง</w:t>
      </w:r>
      <w:r w:rsidR="00773B9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ให้ข้อมูลเกี่ยวกับการดำเนินการ/ให้บริการของหน่วยแก่รับบริการ ผู้มาติดต่อ หรือผู้มีส่วนได้ส่วนเสียอย่างตรงไปตรงมา ไม่ปิดบังหรือบิดเบียนข้อมูล ซึ่งสะท้อนถึงการปฏิบัติหน้าที่อย่างมีคุณธรรม </w:t>
      </w:r>
    </w:p>
    <w:p w:rsidR="00773B99" w:rsidRDefault="00773B99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773B99" w:rsidRDefault="00773B99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7 ประสิทธิภาพการสื่อสาร โดยรวม</w:t>
      </w:r>
      <w:r w:rsidR="00527866">
        <w:rPr>
          <w:rFonts w:ascii="TH SarabunIT๙" w:hAnsi="TH SarabunIT๙" w:cs="TH SarabunIT๙" w:hint="cs"/>
          <w:sz w:val="32"/>
          <w:szCs w:val="32"/>
          <w:cs/>
          <w:lang w:val="en-US"/>
        </w:rPr>
        <w:t>ได้คะแนนเท่ากับร้อยละ 84.53          เป็นคะแนนจากการประเมินการรับรู้ของผู้บริการ ผู้มาติดต่อ หรือผู้มีส่วนได้ส่วนเสียของหน่วยงานต่อสาธาร</w:t>
      </w:r>
      <w:r w:rsidR="00626139">
        <w:rPr>
          <w:rFonts w:ascii="TH SarabunIT๙" w:hAnsi="TH SarabunIT๙" w:cs="TH SarabunIT๙" w:hint="cs"/>
          <w:sz w:val="32"/>
          <w:szCs w:val="32"/>
          <w:cs/>
          <w:lang w:val="en-US"/>
        </w:rPr>
        <w:t>ณชนประสิทธิภาพสื่อสาร ในประเด็นที่เข้าถึงง่าย และไม่ซับซ้อน โดยข้อมูลที่เผยแพร่จะต้องครบถ้วน</w:t>
      </w:r>
      <w:r w:rsidR="00FB33E5">
        <w:rPr>
          <w:rFonts w:ascii="TH SarabunIT๙" w:hAnsi="TH SarabunIT๙" w:cs="TH SarabunIT๙" w:hint="cs"/>
          <w:sz w:val="32"/>
          <w:szCs w:val="32"/>
          <w:cs/>
          <w:lang w:val="en-US"/>
        </w:rPr>
        <w:t>และเป็นปัจจุบัน โดยเฉพาะอย่างยิ่งผลการดำเนินงานของหน่วยงานและข้อมูลสาธารณะชนรับทราบ รวมถึงการจัดให้มีช่องทางให้ผู้รับ</w:t>
      </w:r>
      <w:r w:rsidR="002F439D">
        <w:rPr>
          <w:rFonts w:ascii="TH SarabunIT๙" w:hAnsi="TH SarabunIT๙" w:cs="TH SarabunIT๙" w:hint="cs"/>
          <w:sz w:val="32"/>
          <w:szCs w:val="32"/>
          <w:cs/>
          <w:lang w:val="en-US"/>
        </w:rPr>
        <w:t>บริการ ผู้มาติดต่อ หรือผู้มีส่วนได้ส่วนเสีย สามารถส่งคำติชมหรือความคิดเห็น</w:t>
      </w:r>
      <w:r w:rsidR="002F439D">
        <w:rPr>
          <w:rFonts w:ascii="TH SarabunIT๙" w:hAnsi="TH SarabunIT๙" w:cs="TH SarabunIT๙" w:hint="cs"/>
          <w:sz w:val="32"/>
          <w:szCs w:val="32"/>
          <w:cs/>
          <w:lang w:val="en-US"/>
        </w:rPr>
        <w:lastRenderedPageBreak/>
        <w:t xml:space="preserve">เกี่ยวกับการดำเนินงาน/การให้บริการ และ มีการชี้แจงในกรณีที่มีข้อกังวนสงสัยได้อย่างชัดเจน </w:t>
      </w:r>
      <w:r w:rsidR="0023709D">
        <w:rPr>
          <w:rFonts w:ascii="TH SarabunIT๙" w:hAnsi="TH SarabunIT๙" w:cs="TH SarabunIT๙" w:hint="cs"/>
          <w:sz w:val="32"/>
          <w:szCs w:val="32"/>
          <w:cs/>
          <w:lang w:val="en-US"/>
        </w:rPr>
        <w:t>นอกจากนี้ ยังประเมินการรับรู้เกี่ยวกับการจัดให้มีช่องทางให้มาติดต่อสามารถร้องเรียนการทุจริตของเจ้าหน้าในหน่วยงานด้วย ซึ่งสะท้อนถึงการ</w:t>
      </w:r>
      <w:r w:rsidR="00F26D2E">
        <w:rPr>
          <w:rFonts w:ascii="TH SarabunIT๙" w:hAnsi="TH SarabunIT๙" w:cs="TH SarabunIT๙" w:hint="cs"/>
          <w:sz w:val="32"/>
          <w:szCs w:val="32"/>
          <w:cs/>
          <w:lang w:val="en-US"/>
        </w:rPr>
        <w:t>สื่อสารกับผู้รับบริการ ผู้มาติดต่อ หรือผู้มีส่วนเสียอย่างมีประสิทธิภาพ</w:t>
      </w:r>
    </w:p>
    <w:p w:rsidR="00F26D2E" w:rsidRDefault="00F26D2E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9 การเปิดเผยข้อมูล ด้านความโปร่งใส โดยรวมได้คะแนนเท่ากับร้อยละ 80  เป็นคะแนนจากการประเมินการจัดการเรื่องร้องเรียนการทุจริต แนวปฏิบัติการจัดการเรื่องร้องเรียนการทุจริต ช่องทางแจ้งเรื่องร้องเรียนร้องทุกข์ ข้อมูลเชิงสถิติเรื่องร้องเรียนการทุจริตประจำปี</w:t>
      </w:r>
    </w:p>
    <w:p w:rsidR="00C61D93" w:rsidRDefault="00F26D2E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) ตัวชี้วัดที่ 10 การป้องกันปราบปรามทุจริต </w:t>
      </w:r>
      <w:r w:rsidR="00C61D93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โดยรวมคะแนนเท่ากับร้อยละ 81.25 เป็นคะแนนจากการป้องกันการทุจริต มีหัวข้อดังนี้ เจตจำนงของผู้บริหาร การมีส่วนร่วมของผู้บริหาร การประเมินความเสี่ยงเพื่อป้องกันการทุจริต การประเมินความเสี่ยงการทุจริต การดำเนินการเพื่อจัดการความเสี่ยงทุจริต การเสริมสร้างวัฒนธรรมขององค์กร </w:t>
      </w:r>
      <w:r w:rsidR="00A512F3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แผนป้องกันการทุจริต </w:t>
      </w:r>
    </w:p>
    <w:p w:rsidR="00187AFD" w:rsidRDefault="00187AFD" w:rsidP="00BD215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3.2 จุดที่ต้องพัฒนา (ตัวชี้วัดที่ได้คะแนนต่ำกว่าร้อยละ 80) จำนวน </w:t>
      </w:r>
      <w:r w:rsid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6</w:t>
      </w:r>
      <w:r w:rsidRPr="003E260F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 ตัวชี้วัด คือ </w:t>
      </w:r>
    </w:p>
    <w:p w:rsidR="003E260F" w:rsidRPr="003E260F" w:rsidRDefault="003E260F" w:rsidP="003E260F">
      <w:pPr>
        <w:spacing w:after="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val="en-US"/>
        </w:rPr>
      </w:pPr>
      <w:r w:rsidRP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(1) ตัวชี้วัดที่ 9 การเปิดเผยข้อมูล โดยได้คะแนนเท่ากับร้อยละ </w:t>
      </w:r>
      <w:r w:rsidRP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65.56</w:t>
      </w:r>
      <w:r w:rsidRP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เป็นคะแนนจากากรเผยแพร่ข้อมูลที่เป็นปัจจุบันบนเว็บไซด์ของหน่วยงาน เพื่อเปิดเผยการดำเนินการต่าง</w:t>
      </w:r>
      <w:r w:rsidR="001B696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ๆ ของหน่วยงานให้สาธารณชนได้ทราบมี 7 ประเด็นคือ (1) โครงสร้าง (2) ข้อมูลผู้บริหาร (3) อำนาจหน้าที่</w:t>
      </w:r>
      <w:bookmarkStart w:id="0" w:name="_GoBack"/>
      <w:bookmarkEnd w:id="0"/>
      <w:r w:rsidRP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(4) แผนยุทธศาสตร์หรือแผนพัฒนาหน่วยงาน (5) ข้อมูลการติดต่อ (6) กฎหมายที่เกี่ยวข้อง (7) ข่าวประชาสัมพันธ์ ซึ่งเป็นการเผยแพร่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:rsidR="003E260F" w:rsidRDefault="00187AFD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) ตัวชี้วัดที่ 4 การใช้ทรัพย์สินของราชการ โดยได้คะแนนเท่ากับร้อยละ 77.6 </w:t>
      </w:r>
      <w:r w:rsidR="00CE5980">
        <w:rPr>
          <w:rFonts w:ascii="TH SarabunIT๙" w:hAnsi="TH SarabunIT๙" w:cs="TH SarabunIT๙" w:hint="cs"/>
          <w:sz w:val="32"/>
          <w:szCs w:val="32"/>
          <w:cs/>
          <w:lang w:val="en-US"/>
        </w:rPr>
        <w:t>เป็นคะแนน</w:t>
      </w:r>
    </w:p>
    <w:p w:rsidR="00187AFD" w:rsidRDefault="00CE5980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จากการประเมินการรับรู้ของบุคลากรภายในหน่วยงานต่อการใช้ทรัพยากรของราชการ ในประเด็นที่เกี่ยวข้องกับพฤติกรรมของบุคลากรภายใน ในการนำทรัพย์สินของราชการ ทั้งการยืมโดยบุคลากรภายในหน่วยงานและการยืมบุคคลภายนอกหน่วยงานซึ่งหน่วยงานจะต้องมีกระบวนการในการขออนุญาตที่ชัดเจนและสะดวก นอกจากนี้หน่วยงานจะต้องมีการจัดทำแนวทางปฏิบัติเกี่ยวกับการใช้ทรัพย์สินของราชการที่ถูกต้อง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เพื่อเผยแพร่ให้บุคลากรภายในได้รับทราบด้วย</w:t>
      </w:r>
    </w:p>
    <w:p w:rsidR="00CE5980" w:rsidRDefault="00CE5980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5 การแก้ไขปัญหาการทุจริต โดยได้คะแนนเท่ากับร้อยละ 75.02 เป็นคะแนนจากากรประเมินการรับรู้ของบุคลากรในหน่วยงานต่อการแก้ปัญหาการทุจริตของหน่วยงาน ในประเด็นที่เกี่ยวข้องการให้</w:t>
      </w:r>
      <w:r w:rsidR="007660ED">
        <w:rPr>
          <w:rFonts w:ascii="TH SarabunIT๙" w:hAnsi="TH SarabunIT๙" w:cs="TH SarabunIT๙" w:hint="cs"/>
          <w:sz w:val="32"/>
          <w:szCs w:val="32"/>
          <w:cs/>
          <w:lang w:val="en-US"/>
        </w:rPr>
        <w:t>ความสำคัญของผู้บริหารสูงสุดในการต่อต้านทุจริตของหน่วยงานอย่างจริงจัง โดยหน่วยงานจะต้องทบทวนนโยบายที่เกี่ยวข้องกับการป้องกันการทุจริตในหน่วยงานอย่างมีประสิทธิภาพ</w:t>
      </w:r>
      <w:r w:rsidR="000076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และจัดทำแผนงานด้านกี่ป้องกันและปราบปรามการทุจิตของหน่วยงาน เพื่อให้เกิดการแก้ปัญหาการทุจริตได้อย่างเป็นรูปธรรม รวมไปถึงการประเมินเกี่ยวกับประสิทธิภาพแก้ไขปัญหาการทุจริตอย่างเป็นรูปธรรม</w:t>
      </w:r>
      <w:r w:rsidR="004F6978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รวมไปถึงการประเมินเกี่ยวกับประสิทธิภาพการแก้ไขปัญหาการทุจริตของหน่วยงาน ที่จะต้องทำให้การทุจริตในหน่วยงานลดลงหรือไม่มีเลย และจะต้องสร้างความเชื่อมั่นให้</w:t>
      </w:r>
      <w:r w:rsidR="00150891">
        <w:rPr>
          <w:rFonts w:ascii="TH SarabunIT๙" w:hAnsi="TH SarabunIT๙" w:cs="TH SarabunIT๙" w:hint="cs"/>
          <w:sz w:val="32"/>
          <w:szCs w:val="32"/>
          <w:cs/>
          <w:lang w:val="en-US"/>
        </w:rPr>
        <w:t>บุคลากรภายใน ในการร้องเรียนเมื่อพบเห็นการทุจริตภายในหน่วยงานด้วย</w:t>
      </w:r>
    </w:p>
    <w:p w:rsidR="00B7579E" w:rsidRDefault="00150891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</w:p>
    <w:p w:rsidR="00B7579E" w:rsidRDefault="00B7579E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126BB5" w:rsidRDefault="00150891" w:rsidP="00B7579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lastRenderedPageBreak/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8 การปรับปรุงระบบการทำงาน โดยได้คะแนนเท่ากับร้อยละ 79.75        เป็นคะแนนจากการประเมินการรับรู้ของผู้รับบริการ ผู้มาติดต่อ หรือผู้มีส่วนได้ส่วนเสียของหน่วยงานต่อการ</w:t>
      </w:r>
    </w:p>
    <w:p w:rsidR="005C4358" w:rsidRDefault="00150891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ปรับปรุงระบบการทำงาน ในประเด็นที่เกี่</w:t>
      </w:r>
      <w:r w:rsidR="00126BB5">
        <w:rPr>
          <w:rFonts w:ascii="TH SarabunIT๙" w:hAnsi="TH SarabunIT๙" w:cs="TH SarabunIT๙" w:hint="cs"/>
          <w:sz w:val="32"/>
          <w:szCs w:val="32"/>
          <w:cs/>
          <w:lang w:val="en-US"/>
        </w:rPr>
        <w:t>ยวข้องกับการปรับปรุงพัฒนาหน่วยงาน ทั้งการปฏิบัติงานของเจ้าหน้าที่และกระกระบวนการทำงานของหน่วยงานให้ดีขึ้น รวมไปถึง</w:t>
      </w:r>
      <w:r w:rsidR="005C4358">
        <w:rPr>
          <w:rFonts w:ascii="TH SarabunIT๙" w:hAnsi="TH SarabunIT๙" w:cs="TH SarabunIT๙" w:hint="cs"/>
          <w:sz w:val="32"/>
          <w:szCs w:val="32"/>
          <w:cs/>
          <w:lang w:val="en-US"/>
        </w:rPr>
        <w:t>การนำเทคโนโลยีมาใช้ในการดำเนินงานเพื่อให้เกิดความสะดวกรวดเร็วมากยิ่งขึ้น โดยควรมีกระบวนการเปิดโอกาสให้ผู้รับบริการหรือผู้มาติดต่อ เข้ามามีส่วนร่วมในการปรับปรุงพัฒนาการดำเนินงานเพื่อสอดคคล้องกับความต้องการด้วย ทั้งนี้ นอกจากหน่วยงานต้องปรับปรุงพัฒนาการดำเนินงานให้ดีขึ้น</w:t>
      </w:r>
    </w:p>
    <w:p w:rsidR="005C4358" w:rsidRDefault="005C4358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9 การเปิดเผยข้อมูล</w:t>
      </w:r>
      <w:r w:rsidR="00DC2EF3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โดยได้คะแนนตามหัวข้อดังนี้ ข้อ (2) การบริหารงานได้คะแนนเท่ากับร้อยละ 37.5 ข้อ (3) การบริหารเงินงบประได้คะแนนเท่า</w:t>
      </w:r>
      <w:r w:rsidR="00037FC9">
        <w:rPr>
          <w:rFonts w:ascii="TH SarabunIT๙" w:hAnsi="TH SarabunIT๙" w:cs="TH SarabunIT๙" w:hint="cs"/>
          <w:sz w:val="32"/>
          <w:szCs w:val="32"/>
          <w:cs/>
          <w:lang w:val="en-US"/>
        </w:rPr>
        <w:t>กับร้อยละ 71.43 (4) การบริหารและพัฒนาทรัพยากรบุคคลได้คะแนนเท่ากับร้อยละ 50 เพื่อเปิดเผยข้อมูลต่าง ๆของหน่วยงานให้สาธารณชนทราบ</w:t>
      </w:r>
    </w:p>
    <w:p w:rsidR="00037FC9" w:rsidRDefault="00037FC9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 w:rsidR="003E260F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ตัวชี้วัดที่ 10 การป้องกันการทุจริตโดยได้คะแนนตามหัวข้อดังนี้ ข้อ (1) การดำเนินการเพื่อป้องกันการทุจริตได้คะแนนเท่ากับร้อยละ 62.5 ได้แก่เจตจำนงของผู้บริหารการประเมินความเสี่ยงเพื่อป้องกันการทุจริต การเสริมสร้าง</w:t>
      </w:r>
      <w:r w:rsidR="00DA4609">
        <w:rPr>
          <w:rFonts w:ascii="TH SarabunIT๙" w:hAnsi="TH SarabunIT๙" w:cs="TH SarabunIT๙" w:hint="cs"/>
          <w:sz w:val="32"/>
          <w:szCs w:val="32"/>
          <w:cs/>
          <w:lang w:val="en-US"/>
        </w:rPr>
        <w:t>วัฒนธรรมองค์กร แ</w:t>
      </w:r>
      <w:r w:rsidR="008450D6">
        <w:rPr>
          <w:rFonts w:ascii="TH SarabunIT๙" w:hAnsi="TH SarabunIT๙" w:cs="TH SarabunIT๙" w:hint="cs"/>
          <w:sz w:val="32"/>
          <w:szCs w:val="32"/>
          <w:cs/>
          <w:lang w:val="en-US"/>
        </w:rPr>
        <w:t>ล</w:t>
      </w:r>
      <w:r w:rsidR="00DA4609">
        <w:rPr>
          <w:rFonts w:ascii="TH SarabunIT๙" w:hAnsi="TH SarabunIT๙" w:cs="TH SarabunIT๙" w:hint="cs"/>
          <w:sz w:val="32"/>
          <w:szCs w:val="32"/>
          <w:cs/>
          <w:lang w:val="en-US"/>
        </w:rPr>
        <w:t>ะแผนปราบปรามทุจริต</w:t>
      </w:r>
    </w:p>
    <w:p w:rsidR="008450D6" w:rsidRDefault="008450D6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2375" w:rsidRPr="00AE149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สรุป</w:t>
      </w:r>
      <w:r w:rsidRPr="00AE149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จะเห็นได้ว่า ตัวชี้วัดที่</w:t>
      </w:r>
      <w:r w:rsidR="00586D2D" w:rsidRPr="00AE149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ได้คะแนนในระดับดี</w:t>
      </w:r>
      <w:r w:rsidR="00586D2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คือ ตัวชี้วัดที่ (1) การปฏิบัติหน้าที่ ตัวชี้วัดที่ (2) การใชงบประมาณ ตัวชี้วัดที่ (3) การใช้อำนาจ ตัวชี้วัดที่ (6) คุณภาพการดำเนินงาน ตัวชี้วัดที่ (7) ประสิทธิภาพการสื่อสาร ตัวชี้วัดที่ (9) </w:t>
      </w:r>
      <w:r w:rsidR="00E32375">
        <w:rPr>
          <w:rFonts w:ascii="TH SarabunIT๙" w:hAnsi="TH SarabunIT๙" w:cs="TH SarabunIT๙" w:hint="cs"/>
          <w:sz w:val="32"/>
          <w:szCs w:val="32"/>
          <w:cs/>
          <w:lang w:val="en-US"/>
        </w:rPr>
        <w:t>มีหัวข้อ</w:t>
      </w:r>
      <w:r w:rsidR="00586D2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คือ </w:t>
      </w:r>
      <w:r w:rsidR="00E32375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ข้อมูลพื้นฐาน และความโปร่งใส ตัวชี้วัดที่ (10) การป้องกันการทุจริต มีหัวข้อคือ มาตรการภายใน  </w:t>
      </w:r>
    </w:p>
    <w:p w:rsidR="00BC202D" w:rsidRDefault="00E32375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E149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ตัวชี้วัดที่ต้องปรับปรุง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คือ ตัวชี้วัดที่ (4) การใช้ทรัพย์สินของราชการ ตัวชี้วัดที่ (5)          การแก้ปัญหาการทุจริต ตัวชี้วัดที่ (8) การปรับปรุงระบบการทำงาน ตัวชี้วัดที่ (9) การเปิดเผยข้อมูล มีหัวข้อคือ (9.1) การบริหารงาน (9.2) เงินงบประมาณ (9.3) ทรัพยากรบุคล  (10) การป้องกันการทุจริต             มีหัวข้อคือ (10.1) การดำเนินก</w:t>
      </w:r>
      <w:r w:rsidR="00BC202D">
        <w:rPr>
          <w:rFonts w:ascii="TH SarabunIT๙" w:hAnsi="TH SarabunIT๙" w:cs="TH SarabunIT๙" w:hint="cs"/>
          <w:sz w:val="32"/>
          <w:szCs w:val="32"/>
          <w:cs/>
          <w:lang w:val="en-US"/>
        </w:rPr>
        <w:t>าร</w:t>
      </w:r>
    </w:p>
    <w:p w:rsidR="00BC202D" w:rsidRPr="00AC2543" w:rsidRDefault="00AB77E6" w:rsidP="00BD215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AC254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4. ข้อเสนอแนะ</w:t>
      </w:r>
      <w:r w:rsidR="008450D6" w:rsidRPr="00AC254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ในการจัดทำมาตรฐานการเพื่อขับเคลื่อนการส่งเสริมคุณธรรมและความโปร่งใสภายในหน่วยงานให้ดีขึ้น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402"/>
        <w:gridCol w:w="1701"/>
        <w:gridCol w:w="2126"/>
      </w:tblGrid>
      <w:tr w:rsidR="00BC202D" w:rsidRPr="003C5D03" w:rsidTr="003C5D03">
        <w:tc>
          <w:tcPr>
            <w:tcW w:w="2547" w:type="dxa"/>
          </w:tcPr>
          <w:p w:rsidR="00BC202D" w:rsidRPr="003C5D03" w:rsidRDefault="00BC202D" w:rsidP="003C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มาตรการ</w:t>
            </w:r>
          </w:p>
        </w:tc>
        <w:tc>
          <w:tcPr>
            <w:tcW w:w="3402" w:type="dxa"/>
          </w:tcPr>
          <w:p w:rsidR="00BC202D" w:rsidRPr="003C5D03" w:rsidRDefault="00BC202D" w:rsidP="003C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ขั้นตอนหรือวิธีการ</w:t>
            </w:r>
          </w:p>
        </w:tc>
        <w:tc>
          <w:tcPr>
            <w:tcW w:w="1701" w:type="dxa"/>
          </w:tcPr>
          <w:p w:rsidR="00BC202D" w:rsidRPr="003C5D03" w:rsidRDefault="00BC202D" w:rsidP="003C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ผู้รับผิดชอบ</w:t>
            </w:r>
          </w:p>
        </w:tc>
        <w:tc>
          <w:tcPr>
            <w:tcW w:w="2126" w:type="dxa"/>
          </w:tcPr>
          <w:p w:rsidR="00BC202D" w:rsidRPr="003C5D03" w:rsidRDefault="00BC202D" w:rsidP="003C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การกำกับติดตาม</w:t>
            </w:r>
          </w:p>
        </w:tc>
      </w:tr>
      <w:tr w:rsidR="00DD591A" w:rsidRPr="003C5D03" w:rsidTr="003C5D03">
        <w:tc>
          <w:tcPr>
            <w:tcW w:w="2547" w:type="dxa"/>
          </w:tcPr>
          <w:p w:rsidR="00DD591A" w:rsidRPr="003C5D03" w:rsidRDefault="00DD591A" w:rsidP="00BC20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(1</w:t>
            </w:r>
            <w:r w:rsidRPr="003C5D03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) </w:t>
            </w: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3402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701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สำนักปลัด/</w:t>
            </w:r>
          </w:p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กองคลัง</w:t>
            </w:r>
          </w:p>
        </w:tc>
        <w:tc>
          <w:tcPr>
            <w:tcW w:w="2126" w:type="dxa"/>
            <w:vMerge w:val="restart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-รายงานความก้าวหน้าและสรุปผล ณ สิ้นปีงบประมาณ</w:t>
            </w:r>
          </w:p>
        </w:tc>
      </w:tr>
      <w:tr w:rsidR="00DD591A" w:rsidRPr="003C5D03" w:rsidTr="003C5D03">
        <w:tc>
          <w:tcPr>
            <w:tcW w:w="2547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(2) ให้ความรู้เกี่ยวกับการป้องกันผลประโยชน์ทับซ้อน</w:t>
            </w:r>
          </w:p>
        </w:tc>
        <w:tc>
          <w:tcPr>
            <w:tcW w:w="3402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(1) ฝึกอบรมหรือประชุมพนักงานเพื่อให้ความรู้เกี่ยวกับประโยชน์ทับซ้อน</w:t>
            </w:r>
          </w:p>
        </w:tc>
        <w:tc>
          <w:tcPr>
            <w:tcW w:w="1701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</w:t>
            </w:r>
          </w:p>
        </w:tc>
        <w:tc>
          <w:tcPr>
            <w:tcW w:w="2126" w:type="dxa"/>
            <w:vMerge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DD591A" w:rsidRPr="003C5D03" w:rsidTr="003C5D03">
        <w:tc>
          <w:tcPr>
            <w:tcW w:w="2547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(3) ให้ความรู้เรื่องการประเมินคุณธรรมและความโปร่งใสในการดำเนินงานของหน่วยงานภาครัฐ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3402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รณรงค์ให้ความรู้เรื่องการประเมินคุณธรรมและความโปร่งใสในการดำเนินงานของหน่วยงานภาครัฐ ผ่านสื่อสังคมออนไลน์หรือสื่อสารสารสนเทศของหน่วยงาน</w:t>
            </w:r>
          </w:p>
        </w:tc>
        <w:tc>
          <w:tcPr>
            <w:tcW w:w="1701" w:type="dxa"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3C5D0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</w:t>
            </w:r>
          </w:p>
        </w:tc>
        <w:tc>
          <w:tcPr>
            <w:tcW w:w="2126" w:type="dxa"/>
            <w:vMerge/>
          </w:tcPr>
          <w:p w:rsidR="00DD591A" w:rsidRPr="003C5D03" w:rsidRDefault="00DD591A" w:rsidP="00BD21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</w:tbl>
    <w:p w:rsidR="003C5D03" w:rsidRDefault="003C5D03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3C5D03" w:rsidRDefault="003C5D03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402"/>
        <w:gridCol w:w="1701"/>
        <w:gridCol w:w="2126"/>
      </w:tblGrid>
      <w:tr w:rsidR="003C5D03" w:rsidTr="00401501">
        <w:tc>
          <w:tcPr>
            <w:tcW w:w="2547" w:type="dxa"/>
          </w:tcPr>
          <w:p w:rsidR="003C5D03" w:rsidRPr="00D22C4C" w:rsidRDefault="003C5D03" w:rsidP="00401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22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มาตรการ</w:t>
            </w:r>
          </w:p>
        </w:tc>
        <w:tc>
          <w:tcPr>
            <w:tcW w:w="3402" w:type="dxa"/>
          </w:tcPr>
          <w:p w:rsidR="003C5D03" w:rsidRPr="00D22C4C" w:rsidRDefault="003C5D03" w:rsidP="00401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22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ขั้นตอนหรือวิธีการ</w:t>
            </w:r>
          </w:p>
        </w:tc>
        <w:tc>
          <w:tcPr>
            <w:tcW w:w="1701" w:type="dxa"/>
          </w:tcPr>
          <w:p w:rsidR="003C5D03" w:rsidRPr="00D22C4C" w:rsidRDefault="003C5D03" w:rsidP="00401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22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ผู้รับผิดชอบ</w:t>
            </w:r>
          </w:p>
        </w:tc>
        <w:tc>
          <w:tcPr>
            <w:tcW w:w="2126" w:type="dxa"/>
          </w:tcPr>
          <w:p w:rsidR="003C5D03" w:rsidRPr="00D22C4C" w:rsidRDefault="003C5D03" w:rsidP="00401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22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การกำกับติดตาม</w:t>
            </w:r>
          </w:p>
        </w:tc>
      </w:tr>
      <w:tr w:rsidR="00DD591A" w:rsidTr="00401501">
        <w:tc>
          <w:tcPr>
            <w:tcW w:w="2547" w:type="dxa"/>
          </w:tcPr>
          <w:p w:rsidR="00DD591A" w:rsidRPr="00BC202D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(4) การจัดทำประกาศข้อปฏิบัติในการขอยืมทรัพย์สินของทางราชการไปใช้ในการปฏิบัติงาน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3402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จัดทำประกาศข้อปฏิบัติในการยืมทรัพย์สินของทางราชการไปใช้ในการปฏิบัติงานให้บุคคลภายในและบุคคลภายนอกหน่วยงานทราบให้ชัดเจน</w:t>
            </w:r>
          </w:p>
        </w:tc>
        <w:tc>
          <w:tcPr>
            <w:tcW w:w="1701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สำนักปลัด/</w:t>
            </w:r>
          </w:p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กองคลัง</w:t>
            </w:r>
          </w:p>
        </w:tc>
        <w:tc>
          <w:tcPr>
            <w:tcW w:w="2126" w:type="dxa"/>
            <w:vMerge w:val="restart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DD591A" w:rsidTr="00401501">
        <w:tc>
          <w:tcPr>
            <w:tcW w:w="2547" w:type="dxa"/>
          </w:tcPr>
          <w:p w:rsidR="00DD591A" w:rsidRPr="00BC202D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(5) การเปิดเผยข้อมูล ข้อเท็จจริงแก่ผู้มาใช้บริการอย่างถูกต้องตรงไปตรงมา และมแนวทางในการให้ผู้มาติดต่ออย่างโปร่งใส</w:t>
            </w:r>
          </w:p>
        </w:tc>
        <w:tc>
          <w:tcPr>
            <w:tcW w:w="3402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จัดทำประกาศไม่เรียกร้องประโยชน์อื่นใดในการปฏิบัติหน้าที่ และมีการจัดทำประกาศไม่เรียกรับผลประโยชน์หรือทรัพย์สินใด ๆ</w:t>
            </w:r>
          </w:p>
        </w:tc>
        <w:tc>
          <w:tcPr>
            <w:tcW w:w="1701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</w:t>
            </w:r>
          </w:p>
        </w:tc>
        <w:tc>
          <w:tcPr>
            <w:tcW w:w="2126" w:type="dxa"/>
            <w:vMerge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DD591A" w:rsidTr="00401501">
        <w:tc>
          <w:tcPr>
            <w:tcW w:w="2547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(6) การตรวจสอบและต่ออายุเว็บไซด์ให้ทันกำหนดเวลา พร้อมที่จะเผยแพร่ข้อมูลให้ประชาชนทราบ</w:t>
            </w:r>
          </w:p>
        </w:tc>
        <w:tc>
          <w:tcPr>
            <w:tcW w:w="3402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ตรวจสอบ และปรับปรุงเว็บไซต์ของหน่วยงานให้เป็นปัจจุบัน</w:t>
            </w:r>
          </w:p>
        </w:tc>
        <w:tc>
          <w:tcPr>
            <w:tcW w:w="1701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</w:t>
            </w:r>
          </w:p>
        </w:tc>
        <w:tc>
          <w:tcPr>
            <w:tcW w:w="2126" w:type="dxa"/>
            <w:vMerge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DD591A" w:rsidTr="00401501">
        <w:tc>
          <w:tcPr>
            <w:tcW w:w="2547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(7) เปิดโอกาสให้ผู้รับบริการ หรือผู้มีส่วนได้ส่วนเสียเข้ามามีส่วนร่วมในการปรับปรุงการดำเนินงาน</w:t>
            </w:r>
          </w:p>
        </w:tc>
        <w:tc>
          <w:tcPr>
            <w:tcW w:w="3402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ประชาสัมพันธ์ช่องทางการร้องเรียน การให้ข้อเสนอแนะเพื่อให้บุคลากรและสารณชนทราบ</w:t>
            </w:r>
          </w:p>
        </w:tc>
        <w:tc>
          <w:tcPr>
            <w:tcW w:w="1701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</w:t>
            </w:r>
          </w:p>
        </w:tc>
        <w:tc>
          <w:tcPr>
            <w:tcW w:w="2126" w:type="dxa"/>
            <w:vMerge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DD591A" w:rsidTr="00401501">
        <w:tc>
          <w:tcPr>
            <w:tcW w:w="2547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(8) มีการมอบหมายงาน การปฏิบัติงาน รวมถึงการประเมินผลการปฏิบัติงานตามระดับคุณภาพของงาน โดยไม่เลือกปฏิบัติ</w:t>
            </w:r>
          </w:p>
        </w:tc>
        <w:tc>
          <w:tcPr>
            <w:tcW w:w="3402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(1) สร้างความเข้าใจร่วมกันเกี่ยวกับการประเมินและการทำงาน</w:t>
            </w:r>
          </w:p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(2) ผู้บริหารเน้นย้ำในที่ประชุมเรื่องความเป็นธรรมในการแระเมิน เพื่อเพิ่มความเป็นธรรมในการประเมิน เพื่อเพิ่มความตระหนักให้กับหัวหน้างาน</w:t>
            </w:r>
          </w:p>
        </w:tc>
        <w:tc>
          <w:tcPr>
            <w:tcW w:w="1701" w:type="dxa"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สำนักปลัด/</w:t>
            </w:r>
          </w:p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กองคลัง/</w:t>
            </w:r>
          </w:p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กองช่าง</w:t>
            </w:r>
          </w:p>
        </w:tc>
        <w:tc>
          <w:tcPr>
            <w:tcW w:w="2126" w:type="dxa"/>
            <w:vMerge/>
          </w:tcPr>
          <w:p w:rsidR="00DD591A" w:rsidRDefault="00DD591A" w:rsidP="00401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</w:tbl>
    <w:p w:rsidR="003C5D03" w:rsidRPr="003C5D03" w:rsidRDefault="003C5D03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12F3" w:rsidRDefault="00A512F3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:rsidR="00F26D2E" w:rsidRPr="008075E5" w:rsidRDefault="00F26D2E" w:rsidP="00BD21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</w:p>
    <w:sectPr w:rsidR="00F26D2E" w:rsidRPr="00807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82B"/>
    <w:multiLevelType w:val="hybridMultilevel"/>
    <w:tmpl w:val="528E8C14"/>
    <w:lvl w:ilvl="0" w:tplc="C9D21028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2A10"/>
    <w:multiLevelType w:val="hybridMultilevel"/>
    <w:tmpl w:val="519E86DC"/>
    <w:lvl w:ilvl="0" w:tplc="9AC6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7910"/>
    <w:multiLevelType w:val="hybridMultilevel"/>
    <w:tmpl w:val="BF280D58"/>
    <w:lvl w:ilvl="0" w:tplc="0310F244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1287"/>
    <w:multiLevelType w:val="hybridMultilevel"/>
    <w:tmpl w:val="D166D160"/>
    <w:lvl w:ilvl="0" w:tplc="93FCD026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29B9"/>
    <w:multiLevelType w:val="hybridMultilevel"/>
    <w:tmpl w:val="EBF0FFB4"/>
    <w:lvl w:ilvl="0" w:tplc="6B3C6390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DC8"/>
    <w:multiLevelType w:val="hybridMultilevel"/>
    <w:tmpl w:val="7E34154A"/>
    <w:lvl w:ilvl="0" w:tplc="2A623B04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1B5A"/>
    <w:multiLevelType w:val="hybridMultilevel"/>
    <w:tmpl w:val="60889716"/>
    <w:lvl w:ilvl="0" w:tplc="04F0DD1E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006BF"/>
    <w:multiLevelType w:val="hybridMultilevel"/>
    <w:tmpl w:val="DF38F066"/>
    <w:lvl w:ilvl="0" w:tplc="24F06EC4">
      <w:start w:val="7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D"/>
    <w:rsid w:val="000076DD"/>
    <w:rsid w:val="00037FC9"/>
    <w:rsid w:val="00126BB5"/>
    <w:rsid w:val="00140E8D"/>
    <w:rsid w:val="00150891"/>
    <w:rsid w:val="00187AFD"/>
    <w:rsid w:val="001B6967"/>
    <w:rsid w:val="0023709D"/>
    <w:rsid w:val="002F30F3"/>
    <w:rsid w:val="002F439D"/>
    <w:rsid w:val="00356AE2"/>
    <w:rsid w:val="003776CE"/>
    <w:rsid w:val="003C5D03"/>
    <w:rsid w:val="003E260F"/>
    <w:rsid w:val="004A0C69"/>
    <w:rsid w:val="004B2C7B"/>
    <w:rsid w:val="004D1847"/>
    <w:rsid w:val="004E6B9E"/>
    <w:rsid w:val="004F6978"/>
    <w:rsid w:val="00527866"/>
    <w:rsid w:val="0054052F"/>
    <w:rsid w:val="00586D2D"/>
    <w:rsid w:val="00596F75"/>
    <w:rsid w:val="005C4358"/>
    <w:rsid w:val="006015CF"/>
    <w:rsid w:val="00626139"/>
    <w:rsid w:val="0066316F"/>
    <w:rsid w:val="0068717C"/>
    <w:rsid w:val="0073474D"/>
    <w:rsid w:val="00764D8C"/>
    <w:rsid w:val="007660ED"/>
    <w:rsid w:val="00773B99"/>
    <w:rsid w:val="007D5C09"/>
    <w:rsid w:val="007E1CEE"/>
    <w:rsid w:val="007F773A"/>
    <w:rsid w:val="008075E5"/>
    <w:rsid w:val="00823CAE"/>
    <w:rsid w:val="008450D6"/>
    <w:rsid w:val="009704B6"/>
    <w:rsid w:val="0098413A"/>
    <w:rsid w:val="00A04306"/>
    <w:rsid w:val="00A1187B"/>
    <w:rsid w:val="00A512F3"/>
    <w:rsid w:val="00AB77E6"/>
    <w:rsid w:val="00AC2543"/>
    <w:rsid w:val="00AD425A"/>
    <w:rsid w:val="00AE1493"/>
    <w:rsid w:val="00AE2F8F"/>
    <w:rsid w:val="00B07773"/>
    <w:rsid w:val="00B21DD3"/>
    <w:rsid w:val="00B477CB"/>
    <w:rsid w:val="00B575FD"/>
    <w:rsid w:val="00B7579E"/>
    <w:rsid w:val="00B94F3B"/>
    <w:rsid w:val="00BC0FBE"/>
    <w:rsid w:val="00BC202D"/>
    <w:rsid w:val="00BC601F"/>
    <w:rsid w:val="00BD215E"/>
    <w:rsid w:val="00C44F7D"/>
    <w:rsid w:val="00C52D61"/>
    <w:rsid w:val="00C61D93"/>
    <w:rsid w:val="00CC4611"/>
    <w:rsid w:val="00CE5980"/>
    <w:rsid w:val="00CF1242"/>
    <w:rsid w:val="00D22C4C"/>
    <w:rsid w:val="00D5611A"/>
    <w:rsid w:val="00DA4609"/>
    <w:rsid w:val="00DC2EF3"/>
    <w:rsid w:val="00DD591A"/>
    <w:rsid w:val="00E11D76"/>
    <w:rsid w:val="00E32375"/>
    <w:rsid w:val="00E6032D"/>
    <w:rsid w:val="00EA3007"/>
    <w:rsid w:val="00F26D2E"/>
    <w:rsid w:val="00FB33E5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C91C"/>
  <w15:chartTrackingRefBased/>
  <w15:docId w15:val="{5D0E1E8E-0403-4DAD-90E5-4FF3DEB4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D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6D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241D-61F9-40D7-9A7B-0BCA40A9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cp:lastPrinted>2020-05-27T09:00:00Z</cp:lastPrinted>
  <dcterms:created xsi:type="dcterms:W3CDTF">2020-05-25T04:21:00Z</dcterms:created>
  <dcterms:modified xsi:type="dcterms:W3CDTF">2020-05-28T03:13:00Z</dcterms:modified>
</cp:coreProperties>
</file>